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284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Toimittajayritys Oy</w:t>
      </w:r>
    </w:p>
    <w:p w:rsidR="00000000" w:rsidDel="00000000" w:rsidP="00000000" w:rsidRDefault="00000000" w:rsidRPr="00000000" w14:paraId="00000002">
      <w:pPr>
        <w:ind w:left="-284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Laskutuksesta vastaava</w:t>
      </w:r>
    </w:p>
    <w:p w:rsidR="00000000" w:rsidDel="00000000" w:rsidP="00000000" w:rsidRDefault="00000000" w:rsidRPr="00000000" w14:paraId="00000003">
      <w:pPr>
        <w:ind w:left="-284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 XXX</w:t>
      </w:r>
    </w:p>
    <w:p w:rsidR="00000000" w:rsidDel="00000000" w:rsidP="00000000" w:rsidRDefault="00000000" w:rsidRPr="00000000" w14:paraId="00000004">
      <w:pPr>
        <w:ind w:left="-284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00101 HELSINKI</w:t>
      </w:r>
    </w:p>
    <w:p w:rsidR="00000000" w:rsidDel="00000000" w:rsidP="00000000" w:rsidRDefault="00000000" w:rsidRPr="00000000" w14:paraId="00000005">
      <w:pPr>
        <w:ind w:left="-284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284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Our invoicing address has changed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Dear Partner,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 have switched to electronic invoicing including purchase invoices and paper invoices to improve our efficiency. Our operator is Maventa. 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Our e-invoicing information: 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1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8"/>
        <w:gridCol w:w="2839"/>
        <w:gridCol w:w="2839"/>
        <w:tblGridChange w:id="0">
          <w:tblGrid>
            <w:gridCol w:w="2838"/>
            <w:gridCol w:w="2839"/>
            <w:gridCol w:w="2839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Our company’s information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Business ID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E-invoicing address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1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58"/>
        <w:gridCol w:w="4258"/>
        <w:tblGridChange w:id="0">
          <w:tblGrid>
            <w:gridCol w:w="4258"/>
            <w:gridCol w:w="4258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Operator Information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Operator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Operator Identifier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Maventa 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003721291126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Our Mediator Code if sending from Finnish Bank Networks:  DABAFIHH</w:t>
            </w:r>
          </w:p>
        </w:tc>
      </w:tr>
    </w:tbl>
    <w:p w:rsidR="00000000" w:rsidDel="00000000" w:rsidP="00000000" w:rsidRDefault="00000000" w:rsidRPr="00000000" w14:paraId="0000002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 you can’t send e-invoices, we ask you to send paper invoices to: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Company name</w:t>
      </w:r>
    </w:p>
    <w:p w:rsidR="00000000" w:rsidDel="00000000" w:rsidP="00000000" w:rsidRDefault="00000000" w:rsidRPr="00000000" w14:paraId="00000027">
      <w:pPr>
        <w:ind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Serial number (y-tunnuksenne ilman väliviivaa esim. 12345678 )</w:t>
      </w:r>
    </w:p>
    <w:p w:rsidR="00000000" w:rsidDel="00000000" w:rsidP="00000000" w:rsidRDefault="00000000" w:rsidRPr="00000000" w14:paraId="00000028">
      <w:pPr>
        <w:ind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 100</w:t>
      </w:r>
    </w:p>
    <w:p w:rsidR="00000000" w:rsidDel="00000000" w:rsidP="00000000" w:rsidRDefault="00000000" w:rsidRPr="00000000" w14:paraId="00000029">
      <w:pPr>
        <w:ind w:firstLine="72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FI-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80020 Kollektor Scan</w:t>
      </w:r>
    </w:p>
    <w:p w:rsidR="00000000" w:rsidDel="00000000" w:rsidP="00000000" w:rsidRDefault="00000000" w:rsidRPr="00000000" w14:paraId="0000002A">
      <w:pPr>
        <w:ind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Finland</w:t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serial number must be on every invoice’s address field, not only on the envelope.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only black color print.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Send only invoices and related attachments to scanning.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Don’t use staples.</w:t>
      </w:r>
    </w:p>
    <w:p w:rsidR="00000000" w:rsidDel="00000000" w:rsidP="00000000" w:rsidRDefault="00000000" w:rsidRPr="00000000" w14:paraId="00000031">
      <w:pPr>
        <w:ind w:firstLine="72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You can also send PDF-format invoices via email with following requirements.</w:t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invoice has to be sent as an attachment in the email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One invoice per file including all pages and attachments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Multiple invoice files can be sent in one email. All files must have separate names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size of the email cannot exceed 10Mb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PDF-files must be authentic PDF-documents version 1.3 or higher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PDF-files cannot be protected with a password or locked in any other way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size of the document may not be greater than 210 x 297 mm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file name is not allowed to contain other characters than a-z, A-Z, 0-9.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PDF-format invoices can be sent to: invoice-serialnumber@kollektor.fi </w:t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More information:</w:t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Company</w:t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Name</w:t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Email</w:t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Phone</w:t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Sincerely,</w:t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Company X</w:t>
      </w:r>
    </w:p>
    <w:p w:rsidR="00000000" w:rsidDel="00000000" w:rsidP="00000000" w:rsidRDefault="00000000" w:rsidRPr="00000000" w14:paraId="0000004B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440" w:top="851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5E7351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ListParagraph">
    <w:name w:val="List Paragraph"/>
    <w:basedOn w:val="Normal"/>
    <w:uiPriority w:val="34"/>
    <w:qFormat w:val="1"/>
    <w:rsid w:val="00623348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E66BA3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iyx18igSUz3XfwTj/ayooI2xjA==">CgMxLjAyCGguZ2pkZ3hzOAByITF5MDFIVG0yeDNZNVFOOFVVZFBXRDBVbFdtWnJPTWNEYg==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2015-02-11T05:46:00Z</dcterms:created>
  <dc:creator>Jyrki Hattinen</dc:creator>
</cp:coreProperties>
</file>